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CD0C10" w14:textId="77777777" w:rsidR="007B133A" w:rsidRDefault="00000000">
      <w:pPr>
        <w:pStyle w:val="a4"/>
        <w:rPr>
          <w:rFonts w:ascii="ヒラギノ丸ゴ ProN W4" w:eastAsia="ヒラギノ丸ゴ ProN W4" w:hAnsi="ヒラギノ丸ゴ ProN W4" w:cs="ヒラギノ丸ゴ ProN W4" w:hint="default"/>
        </w:rPr>
      </w:pPr>
      <w:r>
        <w:rPr>
          <w:rFonts w:eastAsia="ヒラギノ丸ゴ ProN W4"/>
        </w:rPr>
        <w:t>低侵襲医療</w:t>
      </w:r>
    </w:p>
    <w:p w14:paraId="0554C5C4" w14:textId="77777777" w:rsidR="007B133A" w:rsidRDefault="007B133A">
      <w:pPr>
        <w:pStyle w:val="a4"/>
        <w:rPr>
          <w:rFonts w:ascii="ヒラギノ丸ゴ ProN W4" w:eastAsia="ヒラギノ丸ゴ ProN W4" w:hAnsi="ヒラギノ丸ゴ ProN W4" w:cs="ヒラギノ丸ゴ ProN W4" w:hint="default"/>
        </w:rPr>
      </w:pPr>
    </w:p>
    <w:p w14:paraId="20339EBC" w14:textId="77777777" w:rsidR="007B133A" w:rsidRDefault="00000000">
      <w:pPr>
        <w:pStyle w:val="a4"/>
        <w:rPr>
          <w:rFonts w:ascii="ヒラギノ丸ゴ ProN W4" w:eastAsia="ヒラギノ丸ゴ ProN W4" w:hAnsi="ヒラギノ丸ゴ ProN W4" w:cs="ヒラギノ丸ゴ ProN W4" w:hint="default"/>
        </w:rPr>
      </w:pPr>
      <w:r>
        <w:rPr>
          <w:rFonts w:eastAsia="ヒラギノ丸ゴ ProN W4"/>
        </w:rPr>
        <w:t>内視鏡</w:t>
      </w:r>
    </w:p>
    <w:p w14:paraId="775D646A" w14:textId="77777777" w:rsidR="007B133A" w:rsidRDefault="00000000">
      <w:pPr>
        <w:pStyle w:val="a4"/>
        <w:rPr>
          <w:rFonts w:ascii="ヒラギノ丸ゴ ProN W4" w:eastAsia="ヒラギノ丸ゴ ProN W4" w:hAnsi="ヒラギノ丸ゴ ProN W4" w:cs="ヒラギノ丸ゴ ProN W4" w:hint="default"/>
        </w:rPr>
      </w:pPr>
      <w:r>
        <w:rPr>
          <w:rFonts w:eastAsia="ヒラギノ丸ゴ ProN W4"/>
        </w:rPr>
        <w:t>腹腔鏡</w:t>
      </w:r>
    </w:p>
    <w:p w14:paraId="54E239B5" w14:textId="77777777" w:rsidR="007B133A" w:rsidRDefault="00000000">
      <w:pPr>
        <w:pStyle w:val="a4"/>
        <w:rPr>
          <w:rFonts w:ascii="ヒラギノ丸ゴ ProN W4" w:eastAsia="ヒラギノ丸ゴ ProN W4" w:hAnsi="ヒラギノ丸ゴ ProN W4" w:cs="ヒラギノ丸ゴ ProN W4" w:hint="default"/>
        </w:rPr>
      </w:pPr>
      <w:r>
        <w:rPr>
          <w:rFonts w:eastAsia="ヒラギノ丸ゴ ProN W4"/>
        </w:rPr>
        <w:t>オトスコープ（耳用の内視鏡）</w:t>
      </w:r>
    </w:p>
    <w:p w14:paraId="05CCB0B2" w14:textId="77777777" w:rsidR="007B133A" w:rsidRDefault="00000000">
      <w:pPr>
        <w:pStyle w:val="a4"/>
        <w:rPr>
          <w:rFonts w:ascii="ヒラギノ丸ゴ ProN W4" w:eastAsia="ヒラギノ丸ゴ ProN W4" w:hAnsi="ヒラギノ丸ゴ ProN W4" w:cs="ヒラギノ丸ゴ ProN W4" w:hint="default"/>
        </w:rPr>
      </w:pPr>
      <w:r>
        <w:rPr>
          <w:rFonts w:eastAsia="ヒラギノ丸ゴ ProN W4"/>
        </w:rPr>
        <w:t>レーザー</w:t>
      </w:r>
    </w:p>
    <w:p w14:paraId="18A34B46" w14:textId="77777777" w:rsidR="007B133A" w:rsidRDefault="00000000">
      <w:pPr>
        <w:pStyle w:val="a4"/>
        <w:rPr>
          <w:rFonts w:ascii="ヒラギノ丸ゴ ProN W4" w:eastAsia="ヒラギノ丸ゴ ProN W4" w:hAnsi="ヒラギノ丸ゴ ProN W4" w:cs="ヒラギノ丸ゴ ProN W4" w:hint="default"/>
        </w:rPr>
      </w:pPr>
      <w:r>
        <w:rPr>
          <w:rFonts w:eastAsia="ヒラギノ丸ゴ ProN W4"/>
        </w:rPr>
        <w:t>を用いた低侵襲医療は当院の特色の一つです。</w:t>
      </w:r>
    </w:p>
    <w:p w14:paraId="4B8B6F28" w14:textId="77777777" w:rsidR="007B133A" w:rsidRDefault="007B133A">
      <w:pPr>
        <w:pStyle w:val="a4"/>
        <w:rPr>
          <w:rFonts w:ascii="ヒラギノ丸ゴ ProN W4" w:eastAsia="ヒラギノ丸ゴ ProN W4" w:hAnsi="ヒラギノ丸ゴ ProN W4" w:cs="ヒラギノ丸ゴ ProN W4" w:hint="default"/>
        </w:rPr>
      </w:pPr>
    </w:p>
    <w:p w14:paraId="3F342A3F" w14:textId="77777777" w:rsidR="007B133A" w:rsidRDefault="00000000">
      <w:pPr>
        <w:pStyle w:val="a4"/>
        <w:rPr>
          <w:rFonts w:ascii="ヒラギノ丸ゴ ProN W4" w:eastAsia="ヒラギノ丸ゴ ProN W4" w:hAnsi="ヒラギノ丸ゴ ProN W4" w:cs="ヒラギノ丸ゴ ProN W4" w:hint="default"/>
        </w:rPr>
      </w:pPr>
      <w:r>
        <w:rPr>
          <w:rFonts w:eastAsia="ヒラギノ丸ゴ ProN W4"/>
        </w:rPr>
        <w:t xml:space="preserve">内視鏡　</w:t>
      </w:r>
    </w:p>
    <w:p w14:paraId="4F458F1F" w14:textId="77777777" w:rsidR="007B133A" w:rsidRDefault="00000000">
      <w:pPr>
        <w:pStyle w:val="a4"/>
        <w:rPr>
          <w:rFonts w:ascii="ヒラギノ丸ゴ ProN W4" w:eastAsia="ヒラギノ丸ゴ ProN W4" w:hAnsi="ヒラギノ丸ゴ ProN W4" w:cs="ヒラギノ丸ゴ ProN W4" w:hint="default"/>
        </w:rPr>
      </w:pPr>
      <w:r>
        <w:rPr>
          <w:rFonts w:eastAsia="ヒラギノ丸ゴ ProN W4"/>
        </w:rPr>
        <w:t>お腹を開けずに胃内の異物の除去ができます。</w:t>
      </w:r>
    </w:p>
    <w:p w14:paraId="3A90891B" w14:textId="77777777" w:rsidR="007B133A" w:rsidRDefault="00000000">
      <w:pPr>
        <w:pStyle w:val="a4"/>
        <w:rPr>
          <w:rFonts w:ascii="ヒラギノ丸ゴ ProN W4" w:eastAsia="ヒラギノ丸ゴ ProN W4" w:hAnsi="ヒラギノ丸ゴ ProN W4" w:cs="ヒラギノ丸ゴ ProN W4" w:hint="default"/>
        </w:rPr>
      </w:pPr>
      <w:r>
        <w:rPr>
          <w:rFonts w:eastAsia="ヒラギノ丸ゴ ProN W4"/>
        </w:rPr>
        <w:t>慢性胃炎や腸炎を疑う場合、胃〜十二指腸の検査が開腹なしで可能です。</w:t>
      </w:r>
    </w:p>
    <w:p w14:paraId="55E8996A" w14:textId="77777777" w:rsidR="007B133A" w:rsidRDefault="007B133A">
      <w:pPr>
        <w:pStyle w:val="a4"/>
        <w:rPr>
          <w:rFonts w:ascii="ヒラギノ丸ゴ ProN W4" w:eastAsia="ヒラギノ丸ゴ ProN W4" w:hAnsi="ヒラギノ丸ゴ ProN W4" w:cs="ヒラギノ丸ゴ ProN W4" w:hint="default"/>
        </w:rPr>
      </w:pPr>
    </w:p>
    <w:p w14:paraId="575251B8" w14:textId="77777777" w:rsidR="007B133A" w:rsidRDefault="00000000">
      <w:pPr>
        <w:pStyle w:val="a4"/>
        <w:rPr>
          <w:rFonts w:ascii="ヒラギノ丸ゴ ProN W4" w:eastAsia="ヒラギノ丸ゴ ProN W4" w:hAnsi="ヒラギノ丸ゴ ProN W4" w:cs="ヒラギノ丸ゴ ProN W4" w:hint="default"/>
        </w:rPr>
      </w:pPr>
      <w:r>
        <w:rPr>
          <w:rFonts w:eastAsia="ヒラギノ丸ゴ ProN W4"/>
        </w:rPr>
        <w:t>腹腔鏡</w:t>
      </w:r>
    </w:p>
    <w:p w14:paraId="0C15F45C" w14:textId="77777777" w:rsidR="007B133A" w:rsidRDefault="00000000">
      <w:pPr>
        <w:pStyle w:val="a4"/>
        <w:rPr>
          <w:rFonts w:ascii="ヒラギノ丸ゴ ProN W4" w:eastAsia="ヒラギノ丸ゴ ProN W4" w:hAnsi="ヒラギノ丸ゴ ProN W4" w:cs="ヒラギノ丸ゴ ProN W4" w:hint="default"/>
        </w:rPr>
      </w:pPr>
      <w:r>
        <w:rPr>
          <w:rFonts w:eastAsia="ヒラギノ丸ゴ ProN W4"/>
        </w:rPr>
        <w:t>犬の避妊手術（３</w:t>
      </w:r>
      <w:r>
        <w:rPr>
          <w:rFonts w:ascii="ヒラギノ丸ゴ ProN W4" w:hAnsi="ヒラギノ丸ゴ ProN W4"/>
        </w:rPr>
        <w:t>kg</w:t>
      </w:r>
      <w:r>
        <w:rPr>
          <w:rFonts w:eastAsia="ヒラギノ丸ゴ ProN W4"/>
        </w:rPr>
        <w:t>以上でも可能ですが、５</w:t>
      </w:r>
      <w:r>
        <w:rPr>
          <w:rFonts w:ascii="ヒラギノ丸ゴ ProN W4" w:hAnsi="ヒラギノ丸ゴ ProN W4"/>
        </w:rPr>
        <w:t>kg</w:t>
      </w:r>
      <w:r>
        <w:rPr>
          <w:rFonts w:eastAsia="ヒラギノ丸ゴ ProN W4"/>
        </w:rPr>
        <w:t>以上が望ましいと考えています。超大型犬では器械が届かない可能性もあります。）</w:t>
      </w:r>
    </w:p>
    <w:p w14:paraId="414C3235" w14:textId="77777777" w:rsidR="007B133A" w:rsidRDefault="00000000">
      <w:pPr>
        <w:pStyle w:val="a4"/>
        <w:rPr>
          <w:rFonts w:ascii="ヒラギノ丸ゴ ProN W4" w:eastAsia="ヒラギノ丸ゴ ProN W4" w:hAnsi="ヒラギノ丸ゴ ProN W4" w:cs="ヒラギノ丸ゴ ProN W4" w:hint="default"/>
        </w:rPr>
      </w:pPr>
      <w:r>
        <w:rPr>
          <w:rFonts w:eastAsia="ヒラギノ丸ゴ ProN W4"/>
        </w:rPr>
        <w:t>膀胱結石摘出</w:t>
      </w:r>
    </w:p>
    <w:p w14:paraId="232EEB5B" w14:textId="77777777" w:rsidR="007B133A" w:rsidRDefault="00000000">
      <w:pPr>
        <w:pStyle w:val="a4"/>
        <w:rPr>
          <w:rFonts w:ascii="ヒラギノ丸ゴ ProN W4" w:eastAsia="ヒラギノ丸ゴ ProN W4" w:hAnsi="ヒラギノ丸ゴ ProN W4" w:cs="ヒラギノ丸ゴ ProN W4" w:hint="default"/>
        </w:rPr>
      </w:pPr>
      <w:r>
        <w:rPr>
          <w:rFonts w:eastAsia="ヒラギノ丸ゴ ProN W4"/>
        </w:rPr>
        <w:t>肝臓の生検</w:t>
      </w:r>
    </w:p>
    <w:p w14:paraId="5A07BC34" w14:textId="77777777" w:rsidR="007B133A" w:rsidRDefault="00000000">
      <w:pPr>
        <w:pStyle w:val="a4"/>
        <w:rPr>
          <w:rFonts w:ascii="ヒラギノ丸ゴ ProN W4" w:eastAsia="ヒラギノ丸ゴ ProN W4" w:hAnsi="ヒラギノ丸ゴ ProN W4" w:cs="ヒラギノ丸ゴ ProN W4" w:hint="default"/>
        </w:rPr>
      </w:pPr>
      <w:r>
        <w:rPr>
          <w:rFonts w:eastAsia="ヒラギノ丸ゴ ProN W4"/>
        </w:rPr>
        <w:t>を当院では腹腔鏡で積極的に行なっています。</w:t>
      </w:r>
    </w:p>
    <w:p w14:paraId="75CBEEEE" w14:textId="77777777" w:rsidR="007B133A" w:rsidRDefault="007B133A">
      <w:pPr>
        <w:pStyle w:val="a4"/>
        <w:rPr>
          <w:rFonts w:ascii="ヒラギノ丸ゴ ProN W4" w:eastAsia="ヒラギノ丸ゴ ProN W4" w:hAnsi="ヒラギノ丸ゴ ProN W4" w:cs="ヒラギノ丸ゴ ProN W4" w:hint="default"/>
        </w:rPr>
      </w:pPr>
    </w:p>
    <w:p w14:paraId="2B9A0AB6" w14:textId="77777777" w:rsidR="007B133A" w:rsidRDefault="00000000">
      <w:pPr>
        <w:pStyle w:val="a4"/>
        <w:rPr>
          <w:rFonts w:ascii="ヒラギノ丸ゴ ProN W4" w:eastAsia="ヒラギノ丸ゴ ProN W4" w:hAnsi="ヒラギノ丸ゴ ProN W4" w:cs="ヒラギノ丸ゴ ProN W4" w:hint="default"/>
        </w:rPr>
      </w:pPr>
      <w:r>
        <w:rPr>
          <w:rFonts w:eastAsia="ヒラギノ丸ゴ ProN W4"/>
        </w:rPr>
        <w:t>オトスコープ、膀胱結石、肝生検に関しましては他院からの紹介も受け入れております。</w:t>
      </w:r>
    </w:p>
    <w:p w14:paraId="4F99B179" w14:textId="77777777" w:rsidR="007B133A" w:rsidRDefault="00000000">
      <w:pPr>
        <w:pStyle w:val="a4"/>
        <w:rPr>
          <w:rFonts w:ascii="ヒラギノ丸ゴ ProN W4" w:eastAsia="ヒラギノ丸ゴ ProN W4" w:hAnsi="ヒラギノ丸ゴ ProN W4" w:cs="ヒラギノ丸ゴ ProN W4" w:hint="default"/>
        </w:rPr>
      </w:pPr>
      <w:r>
        <w:rPr>
          <w:rFonts w:eastAsia="ヒラギノ丸ゴ ProN W4"/>
        </w:rPr>
        <w:t>お気軽にご相談ください。</w:t>
      </w:r>
    </w:p>
    <w:p w14:paraId="563A4220" w14:textId="77777777" w:rsidR="007B133A" w:rsidRDefault="007B133A">
      <w:pPr>
        <w:pStyle w:val="a4"/>
        <w:rPr>
          <w:rFonts w:ascii="ヒラギノ丸ゴ ProN W4" w:eastAsia="ヒラギノ丸ゴ ProN W4" w:hAnsi="ヒラギノ丸ゴ ProN W4" w:cs="ヒラギノ丸ゴ ProN W4" w:hint="default"/>
        </w:rPr>
      </w:pPr>
    </w:p>
    <w:p w14:paraId="1407B74B" w14:textId="77777777" w:rsidR="007B133A" w:rsidRDefault="007B133A">
      <w:pPr>
        <w:pStyle w:val="a4"/>
        <w:rPr>
          <w:rFonts w:ascii="ヒラギノ丸ゴ ProN W4" w:eastAsia="ヒラギノ丸ゴ ProN W4" w:hAnsi="ヒラギノ丸ゴ ProN W4" w:cs="ヒラギノ丸ゴ ProN W4" w:hint="default"/>
        </w:rPr>
      </w:pPr>
    </w:p>
    <w:p w14:paraId="070F80C8" w14:textId="77777777" w:rsidR="007B133A" w:rsidRDefault="007B133A">
      <w:pPr>
        <w:pStyle w:val="a4"/>
        <w:rPr>
          <w:rFonts w:ascii="ヒラギノ丸ゴ ProN W4" w:eastAsia="ヒラギノ丸ゴ ProN W4" w:hAnsi="ヒラギノ丸ゴ ProN W4" w:cs="ヒラギノ丸ゴ ProN W4" w:hint="default"/>
        </w:rPr>
      </w:pPr>
    </w:p>
    <w:p w14:paraId="78CC2589" w14:textId="77777777" w:rsidR="007B133A" w:rsidRDefault="007B133A">
      <w:pPr>
        <w:pStyle w:val="a4"/>
        <w:rPr>
          <w:rFonts w:ascii="ヒラギノ丸ゴ ProN W4" w:eastAsia="ヒラギノ丸ゴ ProN W4" w:hAnsi="ヒラギノ丸ゴ ProN W4" w:cs="ヒラギノ丸ゴ ProN W4" w:hint="default"/>
        </w:rPr>
      </w:pPr>
    </w:p>
    <w:p w14:paraId="4AC8F167" w14:textId="77777777" w:rsidR="007B133A" w:rsidRDefault="007B133A">
      <w:pPr>
        <w:pStyle w:val="a4"/>
        <w:rPr>
          <w:rFonts w:ascii="ヒラギノ丸ゴ ProN W4" w:eastAsia="ヒラギノ丸ゴ ProN W4" w:hAnsi="ヒラギノ丸ゴ ProN W4" w:cs="ヒラギノ丸ゴ ProN W4" w:hint="default"/>
        </w:rPr>
      </w:pPr>
    </w:p>
    <w:p w14:paraId="19E1E758" w14:textId="77777777" w:rsidR="007B133A" w:rsidRDefault="00000000">
      <w:pPr>
        <w:pStyle w:val="a4"/>
        <w:rPr>
          <w:rFonts w:ascii="ヒラギノ丸ゴ ProN W4" w:eastAsia="ヒラギノ丸ゴ ProN W4" w:hAnsi="ヒラギノ丸ゴ ProN W4" w:cs="ヒラギノ丸ゴ ProN W4" w:hint="default"/>
        </w:rPr>
      </w:pPr>
      <w:r>
        <w:rPr>
          <w:rFonts w:eastAsia="ヒラギノ丸ゴ ProN W4"/>
        </w:rPr>
        <w:t>（避妊手術について）</w:t>
      </w:r>
    </w:p>
    <w:p w14:paraId="0A74D62A" w14:textId="77777777" w:rsidR="007B133A" w:rsidRDefault="00000000">
      <w:pPr>
        <w:pStyle w:val="a4"/>
        <w:rPr>
          <w:rFonts w:ascii="ヒラギノ丸ゴ ProN W4" w:eastAsia="ヒラギノ丸ゴ ProN W4" w:hAnsi="ヒラギノ丸ゴ ProN W4" w:cs="ヒラギノ丸ゴ ProN W4" w:hint="default"/>
        </w:rPr>
      </w:pPr>
      <w:r>
        <w:rPr>
          <w:rFonts w:eastAsia="ヒラギノ丸ゴ ProN W4"/>
        </w:rPr>
        <w:t>当院では、若い個体の避妊手術に、子宮に異常がない場合は腹腔鏡を用いた卵巣摘出術を実施しております。近年のガイドラインでも、避妊手術は卵巣摘出のみが好ましいとされています。</w:t>
      </w:r>
    </w:p>
    <w:p w14:paraId="3F48CFC4" w14:textId="77777777" w:rsidR="007B133A" w:rsidRDefault="007B133A">
      <w:pPr>
        <w:pStyle w:val="a4"/>
        <w:rPr>
          <w:rFonts w:ascii="ヒラギノ丸ゴ ProN W4" w:eastAsia="ヒラギノ丸ゴ ProN W4" w:hAnsi="ヒラギノ丸ゴ ProN W4" w:cs="ヒラギノ丸ゴ ProN W4" w:hint="default"/>
        </w:rPr>
      </w:pPr>
    </w:p>
    <w:p w14:paraId="6757691E" w14:textId="77777777" w:rsidR="007B133A" w:rsidRDefault="00000000">
      <w:pPr>
        <w:pStyle w:val="a5"/>
        <w:suppressAutoHyphens/>
        <w:spacing w:before="0" w:after="319" w:line="240" w:lineRule="auto"/>
        <w:rPr>
          <w:rFonts w:ascii="ヒラギノ丸ゴ ProN W4" w:eastAsia="ヒラギノ丸ゴ ProN W4" w:hAnsi="ヒラギノ丸ゴ ProN W4" w:cs="ヒラギノ丸ゴ ProN W4" w:hint="default"/>
          <w:sz w:val="22"/>
          <w:szCs w:val="22"/>
        </w:rPr>
      </w:pPr>
      <w:r>
        <w:rPr>
          <w:rFonts w:eastAsia="ヒラギノ丸ゴ ProN W4"/>
          <w:sz w:val="22"/>
          <w:szCs w:val="22"/>
        </w:rPr>
        <w:t>（</w:t>
      </w:r>
      <w:r>
        <w:rPr>
          <w:rFonts w:eastAsia="ヒラギノ丸ゴ ProN W4"/>
          <w:sz w:val="22"/>
          <w:szCs w:val="22"/>
          <w:lang w:val="zh-TW" w:eastAsia="zh-TW"/>
        </w:rPr>
        <w:t>腹腔鏡</w:t>
      </w:r>
      <w:r>
        <w:rPr>
          <w:rFonts w:eastAsia="ヒラギノ丸ゴ ProN W4"/>
          <w:sz w:val="22"/>
          <w:szCs w:val="22"/>
        </w:rPr>
        <w:t>による手術の利点）</w:t>
      </w:r>
    </w:p>
    <w:p w14:paraId="1F6898B7"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ヒラギノ丸ゴ ProN W4"/>
          <w:sz w:val="22"/>
          <w:szCs w:val="22"/>
        </w:rPr>
        <w:t>腹腔鏡を用いた避妊手術は、従来の開腹手術（開腹式避妊手術）に比べて</w:t>
      </w:r>
      <w:r>
        <w:rPr>
          <w:rFonts w:eastAsia="ヒラギノ丸ゴ ProN W4"/>
          <w:sz w:val="22"/>
          <w:szCs w:val="22"/>
        </w:rPr>
        <w:t xml:space="preserve"> </w:t>
      </w:r>
      <w:r>
        <w:rPr>
          <w:rFonts w:eastAsia="ヒラギノ丸ゴ ProN W4"/>
          <w:sz w:val="22"/>
          <w:szCs w:val="22"/>
        </w:rPr>
        <w:t>小さな切開で手術を行うことができる</w:t>
      </w:r>
      <w:r>
        <w:rPr>
          <w:rFonts w:eastAsia="ヒラギノ丸ゴ ProN W4"/>
          <w:sz w:val="22"/>
          <w:szCs w:val="22"/>
        </w:rPr>
        <w:t xml:space="preserve"> </w:t>
      </w:r>
      <w:r>
        <w:rPr>
          <w:rFonts w:eastAsia="ヒラギノ丸ゴ ProN W4"/>
          <w:sz w:val="22"/>
          <w:szCs w:val="22"/>
        </w:rPr>
        <w:t>ため、以下のような多くのメリットがあります。</w:t>
      </w:r>
    </w:p>
    <w:p w14:paraId="0AB75EC7"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Arial Unicode MS" w:hint="default"/>
          <w:sz w:val="22"/>
          <w:szCs w:val="22"/>
        </w:rPr>
        <w:t>✅</w:t>
      </w:r>
      <w:r>
        <w:rPr>
          <w:rFonts w:ascii="ヒラギノ丸ゴ ProN W4" w:hAnsi="ヒラギノ丸ゴ ProN W4"/>
          <w:sz w:val="22"/>
          <w:szCs w:val="22"/>
        </w:rPr>
        <w:t xml:space="preserve"> </w:t>
      </w:r>
      <w:r>
        <w:rPr>
          <w:rFonts w:eastAsia="ヒラギノ丸ゴ ProN W4"/>
          <w:sz w:val="22"/>
          <w:szCs w:val="22"/>
        </w:rPr>
        <w:t>痛みの軽減</w:t>
      </w:r>
      <w:r>
        <w:rPr>
          <w:rFonts w:ascii="ヒラギノ丸ゴ ProN W4" w:eastAsia="ヒラギノ丸ゴ ProN W4" w:hAnsi="ヒラギノ丸ゴ ProN W4" w:cs="ヒラギノ丸ゴ ProN W4"/>
          <w:sz w:val="22"/>
          <w:szCs w:val="22"/>
        </w:rPr>
        <w:br/>
      </w:r>
      <w:r>
        <w:rPr>
          <w:rFonts w:eastAsia="ヒラギノ丸ゴ ProN W4"/>
          <w:sz w:val="22"/>
          <w:szCs w:val="22"/>
        </w:rPr>
        <w:t>従来の開腹手術に比べ、術後の疼痛が軽減されることが報告されています</w:t>
      </w:r>
    </w:p>
    <w:p w14:paraId="37BBB7E8"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Arial Unicode MS" w:hint="default"/>
          <w:sz w:val="22"/>
          <w:szCs w:val="22"/>
        </w:rPr>
        <w:t>✅</w:t>
      </w:r>
      <w:r>
        <w:rPr>
          <w:rFonts w:ascii="ヒラギノ丸ゴ ProN W4" w:hAnsi="ヒラギノ丸ゴ ProN W4"/>
          <w:sz w:val="22"/>
          <w:szCs w:val="22"/>
        </w:rPr>
        <w:t xml:space="preserve"> </w:t>
      </w:r>
      <w:r>
        <w:rPr>
          <w:rFonts w:eastAsia="ヒラギノ丸ゴ ProN W4"/>
          <w:sz w:val="22"/>
          <w:szCs w:val="22"/>
        </w:rPr>
        <w:t>出血リスクの低減</w:t>
      </w:r>
      <w:r>
        <w:rPr>
          <w:rFonts w:ascii="ヒラギノ丸ゴ ProN W4" w:eastAsia="ヒラギノ丸ゴ ProN W4" w:hAnsi="ヒラギノ丸ゴ ProN W4" w:cs="ヒラギノ丸ゴ ProN W4"/>
          <w:sz w:val="22"/>
          <w:szCs w:val="22"/>
        </w:rPr>
        <w:br/>
      </w:r>
      <w:r>
        <w:rPr>
          <w:rFonts w:eastAsia="ヒラギノ丸ゴ ProN W4"/>
          <w:sz w:val="22"/>
          <w:szCs w:val="22"/>
        </w:rPr>
        <w:t>視野の確保がしやすいため、出血のリスクを低減できます</w:t>
      </w:r>
    </w:p>
    <w:p w14:paraId="378B214A"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Arial Unicode MS" w:hint="default"/>
          <w:sz w:val="22"/>
          <w:szCs w:val="22"/>
        </w:rPr>
        <w:t>✅</w:t>
      </w:r>
      <w:r>
        <w:rPr>
          <w:rFonts w:ascii="ヒラギノ丸ゴ ProN W4" w:hAnsi="ヒラギノ丸ゴ ProN W4"/>
          <w:sz w:val="22"/>
          <w:szCs w:val="22"/>
        </w:rPr>
        <w:t xml:space="preserve"> </w:t>
      </w:r>
      <w:r>
        <w:rPr>
          <w:rFonts w:eastAsia="ヒラギノ丸ゴ ProN W4"/>
          <w:sz w:val="22"/>
          <w:szCs w:val="22"/>
        </w:rPr>
        <w:t>回復時間の短縮</w:t>
      </w:r>
      <w:r>
        <w:rPr>
          <w:rFonts w:ascii="ヒラギノ丸ゴ ProN W4" w:eastAsia="ヒラギノ丸ゴ ProN W4" w:hAnsi="ヒラギノ丸ゴ ProN W4" w:cs="ヒラギノ丸ゴ ProN W4"/>
          <w:sz w:val="22"/>
          <w:szCs w:val="22"/>
        </w:rPr>
        <w:br/>
      </w:r>
      <w:r>
        <w:rPr>
          <w:rFonts w:eastAsia="ヒラギノ丸ゴ ProN W4"/>
          <w:sz w:val="22"/>
          <w:szCs w:val="22"/>
        </w:rPr>
        <w:t>術後の回復が早く、日常生活への復帰がスムーズになります</w:t>
      </w:r>
    </w:p>
    <w:p w14:paraId="6F88DDD6"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Arial Unicode MS" w:hint="default"/>
          <w:sz w:val="22"/>
          <w:szCs w:val="22"/>
        </w:rPr>
        <w:t>✅</w:t>
      </w:r>
      <w:r>
        <w:rPr>
          <w:rFonts w:ascii="ヒラギノ丸ゴ ProN W4" w:hAnsi="ヒラギノ丸ゴ ProN W4"/>
          <w:sz w:val="22"/>
          <w:szCs w:val="22"/>
        </w:rPr>
        <w:t xml:space="preserve"> </w:t>
      </w:r>
      <w:r>
        <w:rPr>
          <w:rFonts w:eastAsia="ヒラギノ丸ゴ ProN W4"/>
          <w:sz w:val="22"/>
          <w:szCs w:val="22"/>
        </w:rPr>
        <w:t>傷口の合併症リスクが低い</w:t>
      </w:r>
      <w:r>
        <w:rPr>
          <w:rFonts w:ascii="ヒラギノ丸ゴ ProN W4" w:eastAsia="ヒラギノ丸ゴ ProN W4" w:hAnsi="ヒラギノ丸ゴ ProN W4" w:cs="ヒラギノ丸ゴ ProN W4"/>
          <w:sz w:val="22"/>
          <w:szCs w:val="22"/>
        </w:rPr>
        <w:br/>
      </w:r>
      <w:r>
        <w:rPr>
          <w:rFonts w:eastAsia="ヒラギノ丸ゴ ProN W4"/>
          <w:sz w:val="22"/>
          <w:szCs w:val="22"/>
        </w:rPr>
        <w:t>小さな切開のため、感染や創傷合併症のリスクが少なくなります</w:t>
      </w:r>
    </w:p>
    <w:p w14:paraId="70B33F4B"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Arial Unicode MS" w:hint="default"/>
          <w:sz w:val="22"/>
          <w:szCs w:val="22"/>
        </w:rPr>
        <w:t>✅</w:t>
      </w:r>
      <w:r>
        <w:rPr>
          <w:rFonts w:ascii="ヒラギノ丸ゴ ProN W4" w:hAnsi="ヒラギノ丸ゴ ProN W4"/>
          <w:sz w:val="22"/>
          <w:szCs w:val="22"/>
        </w:rPr>
        <w:t xml:space="preserve"> </w:t>
      </w:r>
      <w:r>
        <w:rPr>
          <w:rFonts w:eastAsia="ヒラギノ丸ゴ ProN W4"/>
          <w:sz w:val="22"/>
          <w:szCs w:val="22"/>
        </w:rPr>
        <w:t>大型犬への適応性</w:t>
      </w:r>
      <w:r>
        <w:rPr>
          <w:rFonts w:ascii="ヒラギノ丸ゴ ProN W4" w:eastAsia="ヒラギノ丸ゴ ProN W4" w:hAnsi="ヒラギノ丸ゴ ProN W4" w:cs="ヒラギノ丸ゴ ProN W4"/>
          <w:sz w:val="22"/>
          <w:szCs w:val="22"/>
        </w:rPr>
        <w:br/>
      </w:r>
      <w:r>
        <w:rPr>
          <w:rFonts w:eastAsia="ヒラギノ丸ゴ ProN W4"/>
          <w:sz w:val="22"/>
          <w:szCs w:val="22"/>
        </w:rPr>
        <w:t>大型犬では、視野の確保がしやすい腹腔鏡手術のメリットがより大きいと考えられています</w:t>
      </w:r>
    </w:p>
    <w:p w14:paraId="27901775" w14:textId="77777777" w:rsidR="007B133A" w:rsidRDefault="00000000">
      <w:pPr>
        <w:pStyle w:val="a5"/>
        <w:suppressAutoHyphens/>
        <w:spacing w:before="0" w:after="281" w:line="240" w:lineRule="auto"/>
        <w:rPr>
          <w:rFonts w:ascii="ヒラギノ丸ゴ ProN W4" w:eastAsia="ヒラギノ丸ゴ ProN W4" w:hAnsi="ヒラギノ丸ゴ ProN W4" w:cs="ヒラギノ丸ゴ ProN W4" w:hint="default"/>
          <w:sz w:val="22"/>
          <w:szCs w:val="22"/>
        </w:rPr>
      </w:pPr>
      <w:r>
        <w:rPr>
          <w:rFonts w:eastAsia="ヒラギノ丸ゴ ProN W4"/>
          <w:sz w:val="22"/>
          <w:szCs w:val="22"/>
        </w:rPr>
        <w:t>（卵巣摘出のみで十分な理由）</w:t>
      </w:r>
    </w:p>
    <w:p w14:paraId="5DE0BD0B" w14:textId="77777777" w:rsidR="007B133A" w:rsidRDefault="00000000">
      <w:pPr>
        <w:pStyle w:val="a5"/>
        <w:suppressAutoHyphens/>
        <w:spacing w:before="0" w:after="281" w:line="240" w:lineRule="auto"/>
        <w:rPr>
          <w:rFonts w:ascii="ヒラギノ丸ゴ ProN W4" w:eastAsia="ヒラギノ丸ゴ ProN W4" w:hAnsi="ヒラギノ丸ゴ ProN W4" w:cs="ヒラギノ丸ゴ ProN W4" w:hint="default"/>
          <w:sz w:val="22"/>
          <w:szCs w:val="22"/>
        </w:rPr>
      </w:pPr>
      <w:r>
        <w:rPr>
          <w:rFonts w:eastAsia="ヒラギノ丸ゴ ProN W4"/>
          <w:sz w:val="22"/>
          <w:szCs w:val="22"/>
        </w:rPr>
        <w:lastRenderedPageBreak/>
        <w:t>従来、犬の避妊手術では</w:t>
      </w:r>
      <w:r>
        <w:rPr>
          <w:rFonts w:eastAsia="ヒラギノ丸ゴ ProN W4"/>
          <w:sz w:val="22"/>
          <w:szCs w:val="22"/>
        </w:rPr>
        <w:t xml:space="preserve"> </w:t>
      </w:r>
      <w:r>
        <w:rPr>
          <w:rFonts w:eastAsia="ヒラギノ丸ゴ ProN W4"/>
          <w:sz w:val="22"/>
          <w:szCs w:val="22"/>
        </w:rPr>
        <w:t>卵巣と子宮の摘出が一般的</w:t>
      </w:r>
      <w:r>
        <w:rPr>
          <w:rFonts w:eastAsia="ヒラギノ丸ゴ ProN W4"/>
          <w:sz w:val="22"/>
          <w:szCs w:val="22"/>
        </w:rPr>
        <w:t xml:space="preserve"> </w:t>
      </w:r>
      <w:r>
        <w:rPr>
          <w:rFonts w:eastAsia="ヒラギノ丸ゴ ProN W4"/>
          <w:sz w:val="22"/>
          <w:szCs w:val="22"/>
        </w:rPr>
        <w:t>でした。しかし近年の研究により、卵巣のみの摘出でも、避妊手術の目的を十分に達成できる</w:t>
      </w:r>
      <w:r>
        <w:rPr>
          <w:rFonts w:eastAsia="ヒラギノ丸ゴ ProN W4"/>
          <w:sz w:val="22"/>
          <w:szCs w:val="22"/>
        </w:rPr>
        <w:t xml:space="preserve"> </w:t>
      </w:r>
      <w:r>
        <w:rPr>
          <w:rFonts w:eastAsia="ヒラギノ丸ゴ ProN W4"/>
          <w:sz w:val="22"/>
          <w:szCs w:val="22"/>
        </w:rPr>
        <w:t>ことが示されています。</w:t>
      </w:r>
    </w:p>
    <w:p w14:paraId="11C12B29"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Arial Unicode MS" w:hint="default"/>
          <w:sz w:val="22"/>
          <w:szCs w:val="22"/>
        </w:rPr>
        <w:t>✅</w:t>
      </w:r>
      <w:r>
        <w:rPr>
          <w:rFonts w:ascii="ヒラギノ丸ゴ ProN W4" w:hAnsi="ヒラギノ丸ゴ ProN W4"/>
          <w:sz w:val="22"/>
          <w:szCs w:val="22"/>
        </w:rPr>
        <w:t xml:space="preserve"> </w:t>
      </w:r>
      <w:r>
        <w:rPr>
          <w:rFonts w:eastAsia="ヒラギノ丸ゴ ProN W4"/>
          <w:sz w:val="22"/>
          <w:szCs w:val="22"/>
        </w:rPr>
        <w:t>子宮蓄膿症のリスクは、卵巣がなければ発生しない</w:t>
      </w:r>
      <w:r>
        <w:rPr>
          <w:rFonts w:ascii="ヒラギノ丸ゴ ProN W4" w:eastAsia="ヒラギノ丸ゴ ProN W4" w:hAnsi="ヒラギノ丸ゴ ProN W4" w:cs="ヒラギノ丸ゴ ProN W4"/>
          <w:sz w:val="22"/>
          <w:szCs w:val="22"/>
        </w:rPr>
        <w:br/>
      </w:r>
      <w:r>
        <w:rPr>
          <w:rFonts w:eastAsia="ヒラギノ丸ゴ ProN W4"/>
          <w:sz w:val="22"/>
          <w:szCs w:val="22"/>
        </w:rPr>
        <w:t>子宮蓄膿症の発生には</w:t>
      </w:r>
      <w:r>
        <w:rPr>
          <w:rFonts w:eastAsia="ヒラギノ丸ゴ ProN W4"/>
          <w:sz w:val="22"/>
          <w:szCs w:val="22"/>
        </w:rPr>
        <w:t xml:space="preserve"> </w:t>
      </w:r>
      <w:r>
        <w:rPr>
          <w:rFonts w:eastAsia="ヒラギノ丸ゴ ProN W4"/>
          <w:sz w:val="22"/>
          <w:szCs w:val="22"/>
        </w:rPr>
        <w:t>卵巣ホルモンが必要</w:t>
      </w:r>
      <w:r>
        <w:rPr>
          <w:rFonts w:eastAsia="ヒラギノ丸ゴ ProN W4"/>
          <w:sz w:val="22"/>
          <w:szCs w:val="22"/>
        </w:rPr>
        <w:t xml:space="preserve"> </w:t>
      </w:r>
      <w:r>
        <w:rPr>
          <w:rFonts w:eastAsia="ヒラギノ丸ゴ ProN W4"/>
          <w:sz w:val="22"/>
          <w:szCs w:val="22"/>
        </w:rPr>
        <w:t>であり、卵巣を摘出することで、この病気のリスクはなくなる</w:t>
      </w:r>
      <w:r>
        <w:rPr>
          <w:rFonts w:eastAsia="ヒラギノ丸ゴ ProN W4"/>
          <w:sz w:val="22"/>
          <w:szCs w:val="22"/>
        </w:rPr>
        <w:t xml:space="preserve"> </w:t>
      </w:r>
      <w:r>
        <w:rPr>
          <w:rFonts w:eastAsia="ヒラギノ丸ゴ ProN W4"/>
          <w:sz w:val="22"/>
          <w:szCs w:val="22"/>
        </w:rPr>
        <w:t>ことが確認されています</w:t>
      </w:r>
    </w:p>
    <w:p w14:paraId="3AA18768"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Arial Unicode MS" w:hint="default"/>
          <w:sz w:val="22"/>
          <w:szCs w:val="22"/>
        </w:rPr>
        <w:t>✅</w:t>
      </w:r>
      <w:r>
        <w:rPr>
          <w:rFonts w:ascii="ヒラギノ丸ゴ ProN W4" w:hAnsi="ヒラギノ丸ゴ ProN W4"/>
          <w:sz w:val="22"/>
          <w:szCs w:val="22"/>
        </w:rPr>
        <w:t xml:space="preserve"> </w:t>
      </w:r>
      <w:r>
        <w:rPr>
          <w:rFonts w:eastAsia="ヒラギノ丸ゴ ProN W4"/>
          <w:sz w:val="22"/>
          <w:szCs w:val="22"/>
        </w:rPr>
        <w:t>子宮腫瘍の発生率は低く、多くは良性である</w:t>
      </w:r>
      <w:r>
        <w:rPr>
          <w:rFonts w:ascii="ヒラギノ丸ゴ ProN W4" w:eastAsia="ヒラギノ丸ゴ ProN W4" w:hAnsi="ヒラギノ丸ゴ ProN W4" w:cs="ヒラギノ丸ゴ ProN W4"/>
          <w:sz w:val="22"/>
          <w:szCs w:val="22"/>
        </w:rPr>
        <w:br/>
      </w:r>
      <w:r>
        <w:rPr>
          <w:rFonts w:eastAsia="ヒラギノ丸ゴ ProN W4"/>
          <w:sz w:val="22"/>
          <w:szCs w:val="22"/>
        </w:rPr>
        <w:t>犬の子宮腫瘍は比較的まれで、多くが良性腫瘍であるため、子宮摘出のメリットは小さいと考えられています。また２歳以下で卵巣摘出を行った場合、子宮腫瘍の報告がありません。</w:t>
      </w:r>
    </w:p>
    <w:p w14:paraId="61D46D82"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Arial Unicode MS" w:hint="default"/>
          <w:sz w:val="22"/>
          <w:szCs w:val="22"/>
        </w:rPr>
        <w:t>✅</w:t>
      </w:r>
      <w:r>
        <w:rPr>
          <w:rFonts w:ascii="ヒラギノ丸ゴ ProN W4" w:hAnsi="ヒラギノ丸ゴ ProN W4"/>
          <w:sz w:val="22"/>
          <w:szCs w:val="22"/>
        </w:rPr>
        <w:t xml:space="preserve"> </w:t>
      </w:r>
      <w:r>
        <w:rPr>
          <w:rFonts w:eastAsia="ヒラギノ丸ゴ ProN W4"/>
          <w:sz w:val="22"/>
          <w:szCs w:val="22"/>
        </w:rPr>
        <w:t>手術侵襲が少なく、合併症リスクが低い</w:t>
      </w:r>
      <w:r>
        <w:rPr>
          <w:rFonts w:ascii="ヒラギノ丸ゴ ProN W4" w:eastAsia="ヒラギノ丸ゴ ProN W4" w:hAnsi="ヒラギノ丸ゴ ProN W4" w:cs="ヒラギノ丸ゴ ProN W4"/>
          <w:sz w:val="22"/>
          <w:szCs w:val="22"/>
        </w:rPr>
        <w:br/>
      </w:r>
      <w:r>
        <w:rPr>
          <w:rFonts w:eastAsia="ヒラギノ丸ゴ ProN W4"/>
          <w:sz w:val="22"/>
          <w:szCs w:val="22"/>
        </w:rPr>
        <w:t>子宮を摘出しないことで、手術時間が短縮され、手術部位が小さくなり、合併症（特に出血や尿管損傷）のリスクが減少します</w:t>
      </w:r>
      <w:r>
        <w:rPr>
          <w:rFonts w:ascii="ヒラギノ丸ゴ ProN W4" w:eastAsia="ヒラギノ丸ゴ ProN W4" w:hAnsi="ヒラギノ丸ゴ ProN W4" w:cs="ヒラギノ丸ゴ ProN W4"/>
          <w:noProof/>
          <w:sz w:val="22"/>
          <w:szCs w:val="22"/>
        </w:rPr>
        <w:drawing>
          <wp:anchor distT="152400" distB="152400" distL="152400" distR="152400" simplePos="0" relativeHeight="251660288" behindDoc="0" locked="0" layoutInCell="1" allowOverlap="1" wp14:anchorId="388F609D" wp14:editId="6F7A3602">
            <wp:simplePos x="0" y="0"/>
            <wp:positionH relativeFrom="margin">
              <wp:posOffset>3185249</wp:posOffset>
            </wp:positionH>
            <wp:positionV relativeFrom="line">
              <wp:posOffset>395632</wp:posOffset>
            </wp:positionV>
            <wp:extent cx="3103365" cy="3568715"/>
            <wp:effectExtent l="0" t="0" r="0" b="0"/>
            <wp:wrapThrough wrapText="bothSides" distL="152400" distR="152400">
              <wp:wrapPolygon edited="1">
                <wp:start x="0" y="0"/>
                <wp:lineTo x="21613" y="0"/>
                <wp:lineTo x="21613" y="21600"/>
                <wp:lineTo x="0" y="21600"/>
                <wp:lineTo x="0" y="0"/>
              </wp:wrapPolygon>
            </wp:wrapThrough>
            <wp:docPr id="1073741825" name="officeArt object" descr="子宮卵巣模式図２.png"/>
            <wp:cNvGraphicFramePr/>
            <a:graphic xmlns:a="http://schemas.openxmlformats.org/drawingml/2006/main">
              <a:graphicData uri="http://schemas.openxmlformats.org/drawingml/2006/picture">
                <pic:pic xmlns:pic="http://schemas.openxmlformats.org/drawingml/2006/picture">
                  <pic:nvPicPr>
                    <pic:cNvPr id="1073741825" name="子宮卵巣模式図２.png" descr="子宮卵巣模式図２.png"/>
                    <pic:cNvPicPr>
                      <a:picLocks noChangeAspect="1"/>
                    </pic:cNvPicPr>
                  </pic:nvPicPr>
                  <pic:blipFill>
                    <a:blip r:embed="rId6"/>
                    <a:stretch>
                      <a:fillRect/>
                    </a:stretch>
                  </pic:blipFill>
                  <pic:spPr>
                    <a:xfrm>
                      <a:off x="0" y="0"/>
                      <a:ext cx="3103365" cy="3568715"/>
                    </a:xfrm>
                    <a:prstGeom prst="rect">
                      <a:avLst/>
                    </a:prstGeom>
                    <a:ln w="12700" cap="flat">
                      <a:noFill/>
                      <a:miter lim="400000"/>
                    </a:ln>
                    <a:effectLst/>
                  </pic:spPr>
                </pic:pic>
              </a:graphicData>
            </a:graphic>
          </wp:anchor>
        </w:drawing>
      </w:r>
    </w:p>
    <w:p w14:paraId="2D79EE11"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39AED3D9"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ascii="ヒラギノ丸ゴ ProN W4" w:eastAsia="ヒラギノ丸ゴ ProN W4" w:hAnsi="ヒラギノ丸ゴ ProN W4" w:cs="ヒラギノ丸ゴ ProN W4"/>
          <w:noProof/>
          <w:sz w:val="22"/>
          <w:szCs w:val="22"/>
        </w:rPr>
        <w:drawing>
          <wp:anchor distT="152400" distB="152400" distL="152400" distR="152400" simplePos="0" relativeHeight="251659264" behindDoc="0" locked="0" layoutInCell="1" allowOverlap="1" wp14:anchorId="3E76D5CD" wp14:editId="6FF4E2AD">
            <wp:simplePos x="0" y="0"/>
            <wp:positionH relativeFrom="margin">
              <wp:posOffset>-351320</wp:posOffset>
            </wp:positionH>
            <wp:positionV relativeFrom="line">
              <wp:posOffset>465534</wp:posOffset>
            </wp:positionV>
            <wp:extent cx="3864573" cy="2173822"/>
            <wp:effectExtent l="0" t="0" r="0" b="0"/>
            <wp:wrapThrough wrapText="bothSides" distL="152400" distR="152400">
              <wp:wrapPolygon edited="1">
                <wp:start x="0" y="0"/>
                <wp:lineTo x="21621" y="0"/>
                <wp:lineTo x="21621" y="21638"/>
                <wp:lineTo x="0" y="21638"/>
                <wp:lineTo x="0" y="0"/>
              </wp:wrapPolygon>
            </wp:wrapThrough>
            <wp:docPr id="1073741826" name="officeArt object" descr="子宮卵巣解剖.png"/>
            <wp:cNvGraphicFramePr/>
            <a:graphic xmlns:a="http://schemas.openxmlformats.org/drawingml/2006/main">
              <a:graphicData uri="http://schemas.openxmlformats.org/drawingml/2006/picture">
                <pic:pic xmlns:pic="http://schemas.openxmlformats.org/drawingml/2006/picture">
                  <pic:nvPicPr>
                    <pic:cNvPr id="1073741826" name="子宮卵巣解剖.png" descr="子宮卵巣解剖.png"/>
                    <pic:cNvPicPr>
                      <a:picLocks noChangeAspect="1"/>
                    </pic:cNvPicPr>
                  </pic:nvPicPr>
                  <pic:blipFill>
                    <a:blip r:embed="rId7"/>
                    <a:stretch>
                      <a:fillRect/>
                    </a:stretch>
                  </pic:blipFill>
                  <pic:spPr>
                    <a:xfrm>
                      <a:off x="0" y="0"/>
                      <a:ext cx="3864573" cy="2173822"/>
                    </a:xfrm>
                    <a:prstGeom prst="rect">
                      <a:avLst/>
                    </a:prstGeom>
                    <a:ln w="12700" cap="flat">
                      <a:noFill/>
                      <a:miter lim="400000"/>
                    </a:ln>
                    <a:effectLst/>
                  </pic:spPr>
                </pic:pic>
              </a:graphicData>
            </a:graphic>
          </wp:anchor>
        </w:drawing>
      </w:r>
    </w:p>
    <w:p w14:paraId="0302053A"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7F8F29EE"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ヒラギノ丸ゴ ProN W4"/>
          <w:sz w:val="22"/>
          <w:szCs w:val="22"/>
        </w:rPr>
        <w:t>大まかですが、卵巣と子宮の模式図です。</w:t>
      </w:r>
    </w:p>
    <w:p w14:paraId="32488195" w14:textId="613C77A3"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ヒラギノ丸ゴ ProN W4"/>
          <w:sz w:val="22"/>
          <w:szCs w:val="22"/>
        </w:rPr>
        <w:t>図のように卵巣と子宮は背中側にくっついており、開腹手術であればまず卵巣を体の外へ引っ張り出し、卵巣につながる血管を処理します。小さい犬や猫であればくっついている部分の処理や止血の確認は容易なのですが、胸の深い犬や中型犬以上であれば処理や止血確認も容易ではありません。腹腔鏡手術であれば下の写真のように血管を拡大視野で視認し、止血の確認も容易です。</w:t>
      </w:r>
    </w:p>
    <w:p w14:paraId="229FEDBF" w14:textId="171ABD61" w:rsidR="007B133A" w:rsidRDefault="0017732D">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ascii="ヒラギノ丸ゴ ProN W4" w:eastAsia="ヒラギノ丸ゴ ProN W4" w:hAnsi="ヒラギノ丸ゴ ProN W4" w:cs="ヒラギノ丸ゴ ProN W4"/>
          <w:noProof/>
          <w:sz w:val="22"/>
          <w:szCs w:val="22"/>
        </w:rPr>
        <w:drawing>
          <wp:anchor distT="152400" distB="152400" distL="152400" distR="152400" simplePos="0" relativeHeight="251661312" behindDoc="0" locked="0" layoutInCell="1" allowOverlap="1" wp14:anchorId="20A8F272" wp14:editId="0D710D4E">
            <wp:simplePos x="0" y="0"/>
            <wp:positionH relativeFrom="margin">
              <wp:posOffset>775970</wp:posOffset>
            </wp:positionH>
            <wp:positionV relativeFrom="line">
              <wp:posOffset>-71120</wp:posOffset>
            </wp:positionV>
            <wp:extent cx="3060029" cy="1721267"/>
            <wp:effectExtent l="0" t="0" r="0" b="0"/>
            <wp:wrapThrough wrapText="bothSides" distL="152400" distR="152400">
              <wp:wrapPolygon edited="1">
                <wp:start x="0" y="0"/>
                <wp:lineTo x="21621" y="0"/>
                <wp:lineTo x="21621" y="21638"/>
                <wp:lineTo x="0" y="21638"/>
                <wp:lineTo x="0" y="0"/>
              </wp:wrapPolygon>
            </wp:wrapThrough>
            <wp:docPr id="1073741827" name="officeArt object" descr="スクリーンショット 2025-03-10 11.46.17.png"/>
            <wp:cNvGraphicFramePr/>
            <a:graphic xmlns:a="http://schemas.openxmlformats.org/drawingml/2006/main">
              <a:graphicData uri="http://schemas.openxmlformats.org/drawingml/2006/picture">
                <pic:pic xmlns:pic="http://schemas.openxmlformats.org/drawingml/2006/picture">
                  <pic:nvPicPr>
                    <pic:cNvPr id="1073741827" name="スクリーンショット 2025-03-10 11.46.17.png" descr="スクリーンショット 2025-03-10 11.46.17.png"/>
                    <pic:cNvPicPr>
                      <a:picLocks noChangeAspect="1"/>
                    </pic:cNvPicPr>
                  </pic:nvPicPr>
                  <pic:blipFill>
                    <a:blip r:embed="rId8"/>
                    <a:stretch>
                      <a:fillRect/>
                    </a:stretch>
                  </pic:blipFill>
                  <pic:spPr>
                    <a:xfrm>
                      <a:off x="0" y="0"/>
                      <a:ext cx="3060029" cy="1721267"/>
                    </a:xfrm>
                    <a:prstGeom prst="rect">
                      <a:avLst/>
                    </a:prstGeom>
                    <a:ln w="12700" cap="flat">
                      <a:noFill/>
                      <a:miter lim="400000"/>
                    </a:ln>
                    <a:effectLst/>
                  </pic:spPr>
                </pic:pic>
              </a:graphicData>
            </a:graphic>
          </wp:anchor>
        </w:drawing>
      </w:r>
    </w:p>
    <w:p w14:paraId="6C709033" w14:textId="3EC14256" w:rsidR="007B133A" w:rsidRDefault="007B133A">
      <w:pPr>
        <w:pStyle w:val="a5"/>
        <w:suppressAutoHyphens/>
        <w:spacing w:before="0" w:after="240" w:line="240" w:lineRule="auto"/>
        <w:rPr>
          <w:rFonts w:ascii="ヒラギノ丸ゴ ProN W4" w:eastAsia="ヒラギノ丸ゴ ProN W4" w:hAnsi="ヒラギノ丸ゴ ProN W4" w:cs="ヒラギノ丸ゴ ProN W4"/>
          <w:sz w:val="22"/>
          <w:szCs w:val="22"/>
        </w:rPr>
      </w:pPr>
    </w:p>
    <w:p w14:paraId="3558F03C"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30050371"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4716E826"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sz w:val="22"/>
          <w:szCs w:val="22"/>
        </w:rPr>
      </w:pPr>
    </w:p>
    <w:p w14:paraId="63BE8C2D" w14:textId="77777777" w:rsidR="0017732D" w:rsidRDefault="0017732D">
      <w:pPr>
        <w:pStyle w:val="a5"/>
        <w:suppressAutoHyphens/>
        <w:spacing w:before="0" w:after="240" w:line="240" w:lineRule="auto"/>
        <w:rPr>
          <w:rFonts w:eastAsia="ヒラギノ丸ゴ ProN W4" w:hint="default"/>
          <w:sz w:val="22"/>
          <w:szCs w:val="22"/>
        </w:rPr>
      </w:pPr>
    </w:p>
    <w:p w14:paraId="4EB6C4B5" w14:textId="635D5287" w:rsidR="0017732D" w:rsidRDefault="0017732D">
      <w:pPr>
        <w:pStyle w:val="a5"/>
        <w:suppressAutoHyphens/>
        <w:spacing w:before="0" w:after="240" w:line="240" w:lineRule="auto"/>
        <w:rPr>
          <w:rFonts w:eastAsia="ヒラギノ丸ゴ ProN W4" w:hint="default"/>
          <w:sz w:val="22"/>
          <w:szCs w:val="22"/>
        </w:rPr>
      </w:pPr>
      <w:r>
        <w:rPr>
          <w:rFonts w:eastAsia="ヒラギノ丸ゴ ProN W4" w:hint="default"/>
          <w:noProof/>
          <w:sz w:val="22"/>
          <w:szCs w:val="22"/>
          <w14:textOutline w14:w="0" w14:cap="rnd" w14:cmpd="sng" w14:algn="ctr">
            <w14:noFill/>
            <w14:prstDash w14:val="solid"/>
            <w14:bevel/>
          </w14:textOutline>
        </w:rPr>
        <w:drawing>
          <wp:inline distT="0" distB="0" distL="0" distR="0" wp14:anchorId="0E3401A7" wp14:editId="69290A8B">
            <wp:extent cx="3362287" cy="1889760"/>
            <wp:effectExtent l="0" t="0" r="3810" b="2540"/>
            <wp:docPr id="1371341779" name="図 1" descr="歯ブラシを持っている手&#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41779" name="図 1" descr="歯ブラシを持っている手&#10;&#10;AI によって生成されたコンテンツは間違っている可能性があります。"/>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03326" cy="1912826"/>
                    </a:xfrm>
                    <a:prstGeom prst="rect">
                      <a:avLst/>
                    </a:prstGeom>
                  </pic:spPr>
                </pic:pic>
              </a:graphicData>
            </a:graphic>
          </wp:inline>
        </w:drawing>
      </w:r>
    </w:p>
    <w:p w14:paraId="62345679" w14:textId="77777777" w:rsidR="0017732D" w:rsidRDefault="0017732D">
      <w:pPr>
        <w:pStyle w:val="a5"/>
        <w:suppressAutoHyphens/>
        <w:spacing w:before="0" w:after="240" w:line="240" w:lineRule="auto"/>
        <w:rPr>
          <w:rFonts w:eastAsia="ヒラギノ丸ゴ ProN W4" w:hint="default"/>
          <w:sz w:val="22"/>
          <w:szCs w:val="22"/>
        </w:rPr>
      </w:pPr>
    </w:p>
    <w:p w14:paraId="6229FCC7" w14:textId="77777777" w:rsidR="0017732D" w:rsidRDefault="0017732D">
      <w:pPr>
        <w:pStyle w:val="a5"/>
        <w:suppressAutoHyphens/>
        <w:spacing w:before="0" w:after="240" w:line="240" w:lineRule="auto"/>
        <w:rPr>
          <w:rFonts w:eastAsia="ヒラギノ丸ゴ ProN W4" w:hint="default"/>
          <w:sz w:val="22"/>
          <w:szCs w:val="22"/>
        </w:rPr>
      </w:pPr>
    </w:p>
    <w:p w14:paraId="68BDB840" w14:textId="77777777" w:rsidR="0017732D" w:rsidRDefault="0017732D">
      <w:pPr>
        <w:pStyle w:val="a5"/>
        <w:suppressAutoHyphens/>
        <w:spacing w:before="0" w:after="240" w:line="240" w:lineRule="auto"/>
        <w:rPr>
          <w:rFonts w:eastAsia="ヒラギノ丸ゴ ProN W4" w:hint="default"/>
          <w:sz w:val="22"/>
          <w:szCs w:val="22"/>
        </w:rPr>
      </w:pPr>
    </w:p>
    <w:p w14:paraId="5E79F5A0" w14:textId="77777777" w:rsidR="0017732D" w:rsidRDefault="0017732D">
      <w:pPr>
        <w:pStyle w:val="a5"/>
        <w:suppressAutoHyphens/>
        <w:spacing w:before="0" w:after="240" w:line="240" w:lineRule="auto"/>
        <w:rPr>
          <w:rFonts w:eastAsia="ヒラギノ丸ゴ ProN W4" w:hint="default"/>
          <w:sz w:val="22"/>
          <w:szCs w:val="22"/>
        </w:rPr>
      </w:pPr>
    </w:p>
    <w:p w14:paraId="0C663451" w14:textId="77777777" w:rsidR="0017732D" w:rsidRDefault="0017732D">
      <w:pPr>
        <w:pStyle w:val="a5"/>
        <w:suppressAutoHyphens/>
        <w:spacing w:before="0" w:after="240" w:line="240" w:lineRule="auto"/>
        <w:rPr>
          <w:rFonts w:eastAsia="ヒラギノ丸ゴ ProN W4" w:hint="default"/>
          <w:sz w:val="22"/>
          <w:szCs w:val="22"/>
        </w:rPr>
      </w:pPr>
    </w:p>
    <w:p w14:paraId="0090AA69" w14:textId="77777777" w:rsidR="0017732D" w:rsidRDefault="0017732D">
      <w:pPr>
        <w:pStyle w:val="a5"/>
        <w:suppressAutoHyphens/>
        <w:spacing w:before="0" w:after="240" w:line="240" w:lineRule="auto"/>
        <w:rPr>
          <w:rFonts w:eastAsia="ヒラギノ丸ゴ ProN W4" w:hint="default"/>
          <w:sz w:val="22"/>
          <w:szCs w:val="22"/>
        </w:rPr>
      </w:pPr>
    </w:p>
    <w:p w14:paraId="443DD916" w14:textId="77777777" w:rsidR="0017732D" w:rsidRDefault="0017732D">
      <w:pPr>
        <w:pStyle w:val="a5"/>
        <w:suppressAutoHyphens/>
        <w:spacing w:before="0" w:after="240" w:line="240" w:lineRule="auto"/>
        <w:rPr>
          <w:rFonts w:eastAsia="ヒラギノ丸ゴ ProN W4" w:hint="default"/>
          <w:sz w:val="22"/>
          <w:szCs w:val="22"/>
        </w:rPr>
      </w:pPr>
    </w:p>
    <w:p w14:paraId="7BA29FA8" w14:textId="77777777" w:rsidR="0017732D" w:rsidRDefault="0017732D">
      <w:pPr>
        <w:pStyle w:val="a5"/>
        <w:suppressAutoHyphens/>
        <w:spacing w:before="0" w:after="240" w:line="240" w:lineRule="auto"/>
        <w:rPr>
          <w:rFonts w:eastAsia="ヒラギノ丸ゴ ProN W4" w:hint="default"/>
          <w:sz w:val="22"/>
          <w:szCs w:val="22"/>
        </w:rPr>
      </w:pPr>
    </w:p>
    <w:p w14:paraId="66E1D1E3" w14:textId="77777777" w:rsidR="0017732D" w:rsidRDefault="0017732D">
      <w:pPr>
        <w:pStyle w:val="a5"/>
        <w:suppressAutoHyphens/>
        <w:spacing w:before="0" w:after="240" w:line="240" w:lineRule="auto"/>
        <w:rPr>
          <w:rFonts w:eastAsia="ヒラギノ丸ゴ ProN W4" w:hint="default"/>
          <w:sz w:val="22"/>
          <w:szCs w:val="22"/>
        </w:rPr>
      </w:pPr>
    </w:p>
    <w:p w14:paraId="61C0B210" w14:textId="77777777" w:rsidR="0017732D" w:rsidRDefault="0017732D">
      <w:pPr>
        <w:pStyle w:val="a5"/>
        <w:suppressAutoHyphens/>
        <w:spacing w:before="0" w:after="240" w:line="240" w:lineRule="auto"/>
        <w:rPr>
          <w:rFonts w:eastAsia="ヒラギノ丸ゴ ProN W4" w:hint="default"/>
          <w:sz w:val="22"/>
          <w:szCs w:val="22"/>
        </w:rPr>
      </w:pPr>
    </w:p>
    <w:p w14:paraId="04B6EC1E" w14:textId="77777777" w:rsidR="0017732D" w:rsidRDefault="0017732D">
      <w:pPr>
        <w:pStyle w:val="a5"/>
        <w:suppressAutoHyphens/>
        <w:spacing w:before="0" w:after="240" w:line="240" w:lineRule="auto"/>
        <w:rPr>
          <w:rFonts w:eastAsia="ヒラギノ丸ゴ ProN W4"/>
          <w:sz w:val="22"/>
          <w:szCs w:val="22"/>
        </w:rPr>
      </w:pPr>
    </w:p>
    <w:p w14:paraId="54D4C448" w14:textId="51525454"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ヒラギノ丸ゴ ProN W4"/>
          <w:sz w:val="22"/>
          <w:szCs w:val="22"/>
        </w:rPr>
        <w:lastRenderedPageBreak/>
        <w:t>膀胱結石</w:t>
      </w:r>
      <w:r>
        <w:rPr>
          <w:rFonts w:ascii="ヒラギノ丸ゴ ProN W4" w:eastAsia="ヒラギノ丸ゴ ProN W4" w:hAnsi="ヒラギノ丸ゴ ProN W4" w:cs="ヒラギノ丸ゴ ProN W4"/>
          <w:noProof/>
          <w:sz w:val="22"/>
          <w:szCs w:val="22"/>
        </w:rPr>
        <w:drawing>
          <wp:anchor distT="152400" distB="152400" distL="152400" distR="152400" simplePos="0" relativeHeight="251664384" behindDoc="0" locked="0" layoutInCell="1" allowOverlap="1" wp14:anchorId="52CEEF26" wp14:editId="67B95F17">
            <wp:simplePos x="0" y="0"/>
            <wp:positionH relativeFrom="margin">
              <wp:posOffset>-6349</wp:posOffset>
            </wp:positionH>
            <wp:positionV relativeFrom="line">
              <wp:posOffset>346799</wp:posOffset>
            </wp:positionV>
            <wp:extent cx="4581996" cy="2577373"/>
            <wp:effectExtent l="0" t="0" r="0" b="0"/>
            <wp:wrapThrough wrapText="bothSides" distL="152400" distR="152400">
              <wp:wrapPolygon edited="1">
                <wp:start x="0" y="0"/>
                <wp:lineTo x="21621" y="0"/>
                <wp:lineTo x="21621" y="21638"/>
                <wp:lineTo x="0" y="21638"/>
                <wp:lineTo x="0" y="0"/>
              </wp:wrapPolygon>
            </wp:wrapThrough>
            <wp:docPr id="1073741828" name="officeArt object" descr="スクリーンショット 2025-03-10 10.29.49.png"/>
            <wp:cNvGraphicFramePr/>
            <a:graphic xmlns:a="http://schemas.openxmlformats.org/drawingml/2006/main">
              <a:graphicData uri="http://schemas.openxmlformats.org/drawingml/2006/picture">
                <pic:pic xmlns:pic="http://schemas.openxmlformats.org/drawingml/2006/picture">
                  <pic:nvPicPr>
                    <pic:cNvPr id="1073741828" name="スクリーンショット 2025-03-10 10.29.49.png" descr="スクリーンショット 2025-03-10 10.29.49.png"/>
                    <pic:cNvPicPr>
                      <a:picLocks noChangeAspect="1"/>
                    </pic:cNvPicPr>
                  </pic:nvPicPr>
                  <pic:blipFill>
                    <a:blip r:embed="rId10"/>
                    <a:stretch>
                      <a:fillRect/>
                    </a:stretch>
                  </pic:blipFill>
                  <pic:spPr>
                    <a:xfrm>
                      <a:off x="0" y="0"/>
                      <a:ext cx="4581996" cy="2577373"/>
                    </a:xfrm>
                    <a:prstGeom prst="rect">
                      <a:avLst/>
                    </a:prstGeom>
                    <a:ln w="12700" cap="flat">
                      <a:noFill/>
                      <a:miter lim="400000"/>
                    </a:ln>
                    <a:effectLst/>
                  </pic:spPr>
                </pic:pic>
              </a:graphicData>
            </a:graphic>
          </wp:anchor>
        </w:drawing>
      </w:r>
    </w:p>
    <w:p w14:paraId="017AED21"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63E7BED6"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4C910C42"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73901039"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78CB4926"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29C22D1E"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1949AA8C"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3A207DBF"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ascii="ヒラギノ丸ゴ ProN W4" w:eastAsia="ヒラギノ丸ゴ ProN W4" w:hAnsi="ヒラギノ丸ゴ ProN W4" w:cs="ヒラギノ丸ゴ ProN W4"/>
          <w:noProof/>
          <w:sz w:val="22"/>
          <w:szCs w:val="22"/>
        </w:rPr>
        <w:drawing>
          <wp:anchor distT="152400" distB="152400" distL="152400" distR="152400" simplePos="0" relativeHeight="251665408" behindDoc="0" locked="0" layoutInCell="1" allowOverlap="1" wp14:anchorId="4D81F0D6" wp14:editId="0D0128C6">
            <wp:simplePos x="0" y="0"/>
            <wp:positionH relativeFrom="margin">
              <wp:posOffset>79499</wp:posOffset>
            </wp:positionH>
            <wp:positionV relativeFrom="line">
              <wp:posOffset>349214</wp:posOffset>
            </wp:positionV>
            <wp:extent cx="4496146" cy="2529083"/>
            <wp:effectExtent l="0" t="0" r="0" b="0"/>
            <wp:wrapThrough wrapText="bothSides" distL="152400" distR="152400">
              <wp:wrapPolygon edited="1">
                <wp:start x="0" y="0"/>
                <wp:lineTo x="21621" y="0"/>
                <wp:lineTo x="21621" y="21638"/>
                <wp:lineTo x="0" y="21638"/>
                <wp:lineTo x="0" y="0"/>
              </wp:wrapPolygon>
            </wp:wrapThrough>
            <wp:docPr id="1073741829" name="officeArt object" descr="膀胱結石HP２.png"/>
            <wp:cNvGraphicFramePr/>
            <a:graphic xmlns:a="http://schemas.openxmlformats.org/drawingml/2006/main">
              <a:graphicData uri="http://schemas.openxmlformats.org/drawingml/2006/picture">
                <pic:pic xmlns:pic="http://schemas.openxmlformats.org/drawingml/2006/picture">
                  <pic:nvPicPr>
                    <pic:cNvPr id="1073741829" name="膀胱結石HP２.png" descr="膀胱結石HP２.png"/>
                    <pic:cNvPicPr>
                      <a:picLocks noChangeAspect="1"/>
                    </pic:cNvPicPr>
                  </pic:nvPicPr>
                  <pic:blipFill>
                    <a:blip r:embed="rId11"/>
                    <a:stretch>
                      <a:fillRect/>
                    </a:stretch>
                  </pic:blipFill>
                  <pic:spPr>
                    <a:xfrm>
                      <a:off x="0" y="0"/>
                      <a:ext cx="4496146" cy="2529083"/>
                    </a:xfrm>
                    <a:prstGeom prst="rect">
                      <a:avLst/>
                    </a:prstGeom>
                    <a:ln w="12700" cap="flat">
                      <a:noFill/>
                      <a:miter lim="400000"/>
                    </a:ln>
                    <a:effectLst/>
                  </pic:spPr>
                </pic:pic>
              </a:graphicData>
            </a:graphic>
          </wp:anchor>
        </w:drawing>
      </w:r>
    </w:p>
    <w:p w14:paraId="0B84EDC5"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05A248D4"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3DD0B193"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0A3935F6"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4FD7E4E0"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28743C4B"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0E39D7B3"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5C14A852"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52B2BE43" w14:textId="77777777" w:rsidR="0017732D" w:rsidRDefault="0017732D">
      <w:pPr>
        <w:pStyle w:val="a5"/>
        <w:suppressAutoHyphens/>
        <w:spacing w:before="0" w:after="240" w:line="240" w:lineRule="auto"/>
        <w:rPr>
          <w:rFonts w:eastAsia="ヒラギノ丸ゴ ProN W4" w:hint="default"/>
          <w:sz w:val="22"/>
          <w:szCs w:val="22"/>
        </w:rPr>
      </w:pPr>
    </w:p>
    <w:p w14:paraId="1F8A37C5" w14:textId="788CF57D"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ヒラギノ丸ゴ ProN W4"/>
          <w:sz w:val="22"/>
          <w:szCs w:val="22"/>
        </w:rPr>
        <w:t>膀胱結石の中には細かいタイプの結石があります。</w:t>
      </w:r>
    </w:p>
    <w:p w14:paraId="148A3C36"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ヒラギノ丸ゴ ProN W4"/>
          <w:sz w:val="22"/>
          <w:szCs w:val="22"/>
        </w:rPr>
        <w:t>これを開腹手術で探索し、全て取り除くのは実際のところ容易ではありません。</w:t>
      </w:r>
    </w:p>
    <w:p w14:paraId="1634AD93"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ヒラギノ丸ゴ ProN W4"/>
          <w:sz w:val="22"/>
          <w:szCs w:val="22"/>
        </w:rPr>
        <w:t>取り残しのリスクが発生し、取り残した結石で尿道閉塞を起こすリスクがあります。</w:t>
      </w:r>
    </w:p>
    <w:p w14:paraId="7DF39E97"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ヒラギノ丸ゴ ProN W4"/>
          <w:sz w:val="22"/>
          <w:szCs w:val="22"/>
        </w:rPr>
        <w:t>腹腔鏡を用いた膀胱結石摘出では、カメラ下で確認をしながら行うため取り残しのリスクをゼロに近づけます。</w:t>
      </w:r>
    </w:p>
    <w:p w14:paraId="0617FDEC"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6174EBF9"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5D8D93DC"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7D9D869B" w14:textId="77777777" w:rsidR="0017732D" w:rsidRDefault="0017732D">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3D624845" w14:textId="77777777" w:rsidR="0017732D" w:rsidRDefault="0017732D">
      <w:pPr>
        <w:pStyle w:val="a5"/>
        <w:suppressAutoHyphens/>
        <w:spacing w:before="0" w:after="240" w:line="240" w:lineRule="auto"/>
        <w:rPr>
          <w:rFonts w:ascii="ヒラギノ丸ゴ ProN W4" w:eastAsia="ヒラギノ丸ゴ ProN W4" w:hAnsi="ヒラギノ丸ゴ ProN W4" w:cs="ヒラギノ丸ゴ ProN W4"/>
          <w:sz w:val="22"/>
          <w:szCs w:val="22"/>
        </w:rPr>
      </w:pPr>
    </w:p>
    <w:p w14:paraId="1B6E480C"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70CEC820"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ヒラギノ丸ゴ ProN W4"/>
          <w:sz w:val="22"/>
          <w:szCs w:val="22"/>
        </w:rPr>
        <w:lastRenderedPageBreak/>
        <w:t>肝生検</w:t>
      </w:r>
    </w:p>
    <w:p w14:paraId="47E076AD"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ヒラギノ丸ゴ ProN W4"/>
          <w:sz w:val="22"/>
          <w:szCs w:val="22"/>
        </w:rPr>
        <w:t>肝臓の疾患の全てではないですが、診断のために肝生検が必要な場合があります。</w:t>
      </w:r>
    </w:p>
    <w:p w14:paraId="093598DA"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ヒラギノ丸ゴ ProN W4"/>
          <w:sz w:val="22"/>
          <w:szCs w:val="22"/>
        </w:rPr>
        <w:t>その場合腹腔鏡であれば大きくお腹を空けることなく可能です。</w:t>
      </w:r>
    </w:p>
    <w:p w14:paraId="68359A0A" w14:textId="7CF3E3AF"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ヒラギノ丸ゴ ProN W4"/>
          <w:sz w:val="22"/>
          <w:szCs w:val="22"/>
        </w:rPr>
        <w:t>出血の確認も容易です。</w:t>
      </w:r>
    </w:p>
    <w:p w14:paraId="6B637056" w14:textId="33729A73" w:rsidR="007B133A" w:rsidRDefault="0017732D">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ascii="ヒラギノ丸ゴ ProN W4" w:eastAsia="ヒラギノ丸ゴ ProN W4" w:hAnsi="ヒラギノ丸ゴ ProN W4" w:cs="ヒラギノ丸ゴ ProN W4"/>
          <w:noProof/>
          <w:sz w:val="22"/>
          <w:szCs w:val="22"/>
        </w:rPr>
        <w:drawing>
          <wp:anchor distT="152400" distB="152400" distL="152400" distR="152400" simplePos="0" relativeHeight="251662336" behindDoc="0" locked="0" layoutInCell="1" allowOverlap="1" wp14:anchorId="0085DE0B" wp14:editId="1E31F64B">
            <wp:simplePos x="0" y="0"/>
            <wp:positionH relativeFrom="margin">
              <wp:posOffset>-5715</wp:posOffset>
            </wp:positionH>
            <wp:positionV relativeFrom="line">
              <wp:posOffset>48895</wp:posOffset>
            </wp:positionV>
            <wp:extent cx="2754268" cy="1549276"/>
            <wp:effectExtent l="0" t="0" r="0" b="0"/>
            <wp:wrapThrough wrapText="bothSides" distL="152400" distR="152400">
              <wp:wrapPolygon edited="1">
                <wp:start x="0" y="0"/>
                <wp:lineTo x="21621" y="0"/>
                <wp:lineTo x="21621" y="21638"/>
                <wp:lineTo x="0" y="21638"/>
                <wp:lineTo x="0" y="0"/>
              </wp:wrapPolygon>
            </wp:wrapThrough>
            <wp:docPr id="1073741830" name="officeArt object" descr="肝臓 正常所見のコピー.png"/>
            <wp:cNvGraphicFramePr/>
            <a:graphic xmlns:a="http://schemas.openxmlformats.org/drawingml/2006/main">
              <a:graphicData uri="http://schemas.openxmlformats.org/drawingml/2006/picture">
                <pic:pic xmlns:pic="http://schemas.openxmlformats.org/drawingml/2006/picture">
                  <pic:nvPicPr>
                    <pic:cNvPr id="1073741830" name="肝臓 正常所見のコピー.png" descr="肝臓 正常所見のコピー.png"/>
                    <pic:cNvPicPr>
                      <a:picLocks noChangeAspect="1"/>
                    </pic:cNvPicPr>
                  </pic:nvPicPr>
                  <pic:blipFill>
                    <a:blip r:embed="rId12"/>
                    <a:stretch>
                      <a:fillRect/>
                    </a:stretch>
                  </pic:blipFill>
                  <pic:spPr>
                    <a:xfrm>
                      <a:off x="0" y="0"/>
                      <a:ext cx="2754268" cy="1549276"/>
                    </a:xfrm>
                    <a:prstGeom prst="rect">
                      <a:avLst/>
                    </a:prstGeom>
                    <a:ln w="12700" cap="flat">
                      <a:noFill/>
                      <a:miter lim="400000"/>
                    </a:ln>
                    <a:effectLst/>
                  </pic:spPr>
                </pic:pic>
              </a:graphicData>
            </a:graphic>
          </wp:anchor>
        </w:drawing>
      </w:r>
    </w:p>
    <w:p w14:paraId="60D97300"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111DA63D"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ヒラギノ丸ゴ ProN W4"/>
          <w:sz w:val="22"/>
          <w:szCs w:val="22"/>
        </w:rPr>
        <w:t>正常な肝臓</w:t>
      </w:r>
    </w:p>
    <w:p w14:paraId="397F2077"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5D0D58CF" w14:textId="1117172B"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6414E666" w14:textId="3DE083B2" w:rsidR="007B133A" w:rsidRDefault="0017732D">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ascii="ヒラギノ丸ゴ ProN W4" w:eastAsia="ヒラギノ丸ゴ ProN W4" w:hAnsi="ヒラギノ丸ゴ ProN W4" w:cs="ヒラギノ丸ゴ ProN W4"/>
          <w:noProof/>
          <w:sz w:val="22"/>
          <w:szCs w:val="22"/>
        </w:rPr>
        <w:drawing>
          <wp:anchor distT="152400" distB="152400" distL="152400" distR="152400" simplePos="0" relativeHeight="251663360" behindDoc="0" locked="0" layoutInCell="1" allowOverlap="1" wp14:anchorId="71055132" wp14:editId="138BDEC2">
            <wp:simplePos x="0" y="0"/>
            <wp:positionH relativeFrom="margin">
              <wp:posOffset>-38735</wp:posOffset>
            </wp:positionH>
            <wp:positionV relativeFrom="line">
              <wp:posOffset>135890</wp:posOffset>
            </wp:positionV>
            <wp:extent cx="2786380" cy="1567180"/>
            <wp:effectExtent l="0" t="0" r="0" b="0"/>
            <wp:wrapThrough wrapText="bothSides" distL="152400" distR="152400">
              <wp:wrapPolygon edited="1">
                <wp:start x="0" y="0"/>
                <wp:lineTo x="21600" y="0"/>
                <wp:lineTo x="21600" y="21600"/>
                <wp:lineTo x="0" y="21600"/>
                <wp:lineTo x="0" y="0"/>
              </wp:wrapPolygon>
            </wp:wrapThrough>
            <wp:docPr id="1073741831" name="officeArt object" descr="カエラ術中写真２のコピー.jpg"/>
            <wp:cNvGraphicFramePr/>
            <a:graphic xmlns:a="http://schemas.openxmlformats.org/drawingml/2006/main">
              <a:graphicData uri="http://schemas.openxmlformats.org/drawingml/2006/picture">
                <pic:pic xmlns:pic="http://schemas.openxmlformats.org/drawingml/2006/picture">
                  <pic:nvPicPr>
                    <pic:cNvPr id="1073741831" name="カエラ術中写真２のコピー.jpg" descr="カエラ術中写真２のコピー.jpg"/>
                    <pic:cNvPicPr>
                      <a:picLocks noChangeAspect="1"/>
                    </pic:cNvPicPr>
                  </pic:nvPicPr>
                  <pic:blipFill>
                    <a:blip r:embed="rId13"/>
                    <a:stretch>
                      <a:fillRect/>
                    </a:stretch>
                  </pic:blipFill>
                  <pic:spPr>
                    <a:xfrm>
                      <a:off x="0" y="0"/>
                      <a:ext cx="2786380" cy="1567180"/>
                    </a:xfrm>
                    <a:prstGeom prst="rect">
                      <a:avLst/>
                    </a:prstGeom>
                    <a:ln w="12700" cap="flat">
                      <a:noFill/>
                      <a:miter lim="400000"/>
                    </a:ln>
                    <a:effectLst/>
                  </pic:spPr>
                </pic:pic>
              </a:graphicData>
            </a:graphic>
          </wp:anchor>
        </w:drawing>
      </w:r>
    </w:p>
    <w:p w14:paraId="10D7B1CC"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3DCC9150" w14:textId="77777777" w:rsidR="007B133A" w:rsidRDefault="00000000">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r>
        <w:rPr>
          <w:rFonts w:eastAsia="ヒラギノ丸ゴ ProN W4"/>
          <w:sz w:val="22"/>
          <w:szCs w:val="22"/>
        </w:rPr>
        <w:t>肝生検適応の肝臓</w:t>
      </w:r>
    </w:p>
    <w:p w14:paraId="6BEF785C"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5CE95A81"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7F41F514" w14:textId="77777777" w:rsidR="007B133A" w:rsidRDefault="007B133A">
      <w:pPr>
        <w:pStyle w:val="a5"/>
        <w:suppressAutoHyphens/>
        <w:spacing w:before="0" w:after="240" w:line="240" w:lineRule="auto"/>
        <w:rPr>
          <w:rFonts w:ascii="ヒラギノ丸ゴ ProN W4" w:eastAsia="ヒラギノ丸ゴ ProN W4" w:hAnsi="ヒラギノ丸ゴ ProN W4" w:cs="ヒラギノ丸ゴ ProN W4" w:hint="default"/>
          <w:sz w:val="22"/>
          <w:szCs w:val="22"/>
        </w:rPr>
      </w:pPr>
    </w:p>
    <w:p w14:paraId="206407E3" w14:textId="77777777" w:rsidR="007B133A" w:rsidRDefault="007B133A">
      <w:pPr>
        <w:pStyle w:val="a5"/>
        <w:suppressAutoHyphens/>
        <w:spacing w:before="0" w:after="240" w:line="240" w:lineRule="auto"/>
        <w:rPr>
          <w:rFonts w:hint="default"/>
        </w:rPr>
      </w:pPr>
    </w:p>
    <w:sectPr w:rsidR="007B133A">
      <w:headerReference w:type="default" r:id="rId14"/>
      <w:footerReference w:type="default" r:id="rId15"/>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9547F9" w14:textId="77777777" w:rsidR="00B45552" w:rsidRDefault="00B45552">
      <w:r>
        <w:separator/>
      </w:r>
    </w:p>
  </w:endnote>
  <w:endnote w:type="continuationSeparator" w:id="0">
    <w:p w14:paraId="2F1CFC1E" w14:textId="77777777" w:rsidR="00B45552" w:rsidRDefault="00B455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ヒラギノ角ゴ ProN W3">
    <w:panose1 w:val="020B0300000000000000"/>
    <w:charset w:val="00"/>
    <w:family w:val="roman"/>
    <w:pitch w:val="default"/>
  </w:font>
  <w:font w:name="ヒラギノ丸ゴ ProN W4">
    <w:altName w:val="Cambria"/>
    <w:panose1 w:val="020F0400000000000000"/>
    <w:charset w:val="00"/>
    <w:family w:val="roman"/>
    <w:pitch w:val="default"/>
  </w:font>
  <w:font w:name="ＭＳ ゴシック">
    <w:altName w:val="MS Gothic"/>
    <w:panose1 w:val="020B0609070205080204"/>
    <w:charset w:val="80"/>
    <w:family w:val="modern"/>
    <w:pitch w:val="fixed"/>
    <w:sig w:usb0="E00002FF" w:usb1="6AC7FDFB" w:usb2="08000012" w:usb3="00000000" w:csb0="0002009F" w:csb1="00000000"/>
  </w:font>
  <w:font w:name="ヒラギノ角ゴ ProN W6">
    <w:panose1 w:val="020B0600000000000000"/>
    <w:charset w:val="8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D1861C" w14:textId="77777777" w:rsidR="007B133A" w:rsidRDefault="007B133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6C8DF1" w14:textId="77777777" w:rsidR="00B45552" w:rsidRDefault="00B45552">
      <w:r>
        <w:separator/>
      </w:r>
    </w:p>
  </w:footnote>
  <w:footnote w:type="continuationSeparator" w:id="0">
    <w:p w14:paraId="3E022E8A" w14:textId="77777777" w:rsidR="00B45552" w:rsidRDefault="00B4555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3557B2" w14:textId="77777777" w:rsidR="007B133A" w:rsidRDefault="007B133A"/>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5"/>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133A"/>
    <w:rsid w:val="0017732D"/>
    <w:rsid w:val="004959C1"/>
    <w:rsid w:val="007B133A"/>
    <w:rsid w:val="00B455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440BD9FD"/>
  <w15:docId w15:val="{EA68D002-CC69-184F-960A-9F76EE79E1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US" w:eastAsia="ja-JP"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a4">
    <w:name w:val="Body Text"/>
    <w:rPr>
      <w:rFonts w:ascii="Arial Unicode MS" w:eastAsia="ヒラギノ角ゴ ProN W3" w:hAnsi="Arial Unicode MS" w:cs="Arial Unicode MS" w:hint="eastAsia"/>
      <w:color w:val="000000"/>
      <w:sz w:val="22"/>
      <w:szCs w:val="22"/>
      <w:lang w:val="ja-JP"/>
      <w14:textOutline w14:w="0" w14:cap="flat" w14:cmpd="sng" w14:algn="ctr">
        <w14:noFill/>
        <w14:prstDash w14:val="solid"/>
        <w14:bevel/>
      </w14:textOutline>
    </w:rPr>
  </w:style>
  <w:style w:type="paragraph" w:customStyle="1" w:styleId="a5">
    <w:name w:val="デフォルト"/>
    <w:pPr>
      <w:spacing w:before="160" w:line="288" w:lineRule="auto"/>
    </w:pPr>
    <w:rPr>
      <w:rFonts w:ascii="Arial Unicode MS" w:eastAsia="ヒラギノ角ゴ ProN W3" w:hAnsi="Arial Unicode MS" w:cs="Arial Unicode MS" w:hint="eastAsia"/>
      <w:color w:val="000000"/>
      <w:sz w:val="24"/>
      <w:szCs w:val="24"/>
      <w:lang w:val="ja-JP"/>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header" Target="header1.xm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ヒラギノ角ゴ ProN W6"/>
        <a:ea typeface="ＭＳ ゴシック"/>
        <a:cs typeface="ヒラギノ角ゴ ProN W6"/>
      </a:majorFont>
      <a:minorFont>
        <a:latin typeface="ヒラギノ角ゴ ProN W3"/>
        <a:ea typeface="MS Mincho"/>
        <a:cs typeface="ヒラギノ角ゴ ProN W3"/>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ヒラギノ角ゴ ProN W3"/>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ヒラギノ角ゴ ProN W3"/>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5</Pages>
  <Words>766</Words>
  <Characters>797</Characters>
  <Application>Microsoft Office Word</Application>
  <DocSecurity>0</DocSecurity>
  <Lines>34</Lines>
  <Paragraphs>42</Paragraphs>
  <ScaleCrop>false</ScaleCrop>
  <Company/>
  <LinksUpToDate>false</LinksUpToDate>
  <CharactersWithSpaces>1521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平寛博</cp:lastModifiedBy>
  <cp:revision>2</cp:revision>
  <dcterms:created xsi:type="dcterms:W3CDTF">2025-03-15T08:20:00Z</dcterms:created>
  <dcterms:modified xsi:type="dcterms:W3CDTF">2025-03-15T08:23:00Z</dcterms:modified>
</cp:coreProperties>
</file>